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D9BB7" w14:textId="77777777" w:rsidR="000A798E" w:rsidRPr="000A798E" w:rsidRDefault="000A798E" w:rsidP="000A798E">
      <w:pPr>
        <w:spacing w:before="100" w:beforeAutospacing="1" w:after="120" w:line="240" w:lineRule="auto"/>
        <w:jc w:val="center"/>
        <w:rPr>
          <w:rFonts w:ascii="Arial" w:hAnsi="Arial" w:cs="Arial"/>
        </w:rPr>
      </w:pPr>
    </w:p>
    <w:p w14:paraId="122B9120" w14:textId="1069833F" w:rsidR="000A798E" w:rsidRPr="000A798E" w:rsidRDefault="000A798E" w:rsidP="000A798E">
      <w:pPr>
        <w:spacing w:before="100" w:beforeAutospacing="1" w:after="120" w:line="240" w:lineRule="auto"/>
        <w:jc w:val="center"/>
        <w:rPr>
          <w:rFonts w:ascii="Arial" w:hAnsi="Arial" w:cs="Arial"/>
          <w:b/>
          <w:bCs/>
        </w:rPr>
      </w:pPr>
      <w:r w:rsidRPr="000A798E">
        <w:rPr>
          <w:rFonts w:ascii="Arial" w:hAnsi="Arial" w:cs="Arial"/>
          <w:b/>
          <w:bCs/>
        </w:rPr>
        <w:t>AVVISO PUBBLICO PER L’INDIVIDUAZIONE DI UNA ASSOCIAZIONE A CUI AFFIDARE LA GESTIONE E L’ORGANIZZAZIONE DELL’EVENTO "FIERA DELLO SPORT" 2025. I EDIZIONE DA REALIZZARSI NEL COMUNE DI BARI SARDO NEL</w:t>
      </w:r>
      <w:r w:rsidR="00FB4925">
        <w:rPr>
          <w:rFonts w:ascii="Arial" w:hAnsi="Arial" w:cs="Arial"/>
          <w:b/>
          <w:bCs/>
        </w:rPr>
        <w:t>LA GIORNATA DI SABATO 24 MAGGIO 2025</w:t>
      </w:r>
    </w:p>
    <w:p w14:paraId="2C6B43B4" w14:textId="77777777" w:rsidR="000A798E" w:rsidRPr="000A798E" w:rsidRDefault="000A798E" w:rsidP="000A798E">
      <w:pPr>
        <w:spacing w:before="100" w:beforeAutospacing="1" w:after="120" w:line="240" w:lineRule="auto"/>
        <w:jc w:val="center"/>
        <w:rPr>
          <w:rFonts w:ascii="Arial" w:hAnsi="Arial" w:cs="Arial"/>
        </w:rPr>
      </w:pPr>
    </w:p>
    <w:p w14:paraId="2A112A62" w14:textId="77777777" w:rsidR="000A798E" w:rsidRPr="000A798E" w:rsidRDefault="000A798E" w:rsidP="000A798E">
      <w:pPr>
        <w:spacing w:before="100" w:beforeAutospacing="1" w:after="120" w:line="240" w:lineRule="auto"/>
        <w:contextualSpacing/>
        <w:jc w:val="center"/>
        <w:rPr>
          <w:rFonts w:ascii="Arial" w:hAnsi="Arial" w:cs="Arial"/>
          <w:b/>
          <w:bCs/>
        </w:rPr>
      </w:pPr>
      <w:r w:rsidRPr="000A798E">
        <w:rPr>
          <w:rFonts w:ascii="Arial" w:hAnsi="Arial" w:cs="Arial"/>
          <w:b/>
          <w:bCs/>
        </w:rPr>
        <w:t>INFORMATIVA SUL TRATTAMENTO DEI DATI PERSONALI</w:t>
      </w:r>
    </w:p>
    <w:p w14:paraId="0F0E17FC" w14:textId="440A81E0" w:rsidR="000A798E" w:rsidRPr="000A798E" w:rsidRDefault="000A798E" w:rsidP="000A798E">
      <w:pPr>
        <w:spacing w:before="100" w:beforeAutospacing="1" w:after="120" w:line="240" w:lineRule="auto"/>
        <w:contextualSpacing/>
        <w:jc w:val="center"/>
        <w:rPr>
          <w:rFonts w:ascii="Arial" w:hAnsi="Arial" w:cs="Arial"/>
          <w:sz w:val="14"/>
          <w:szCs w:val="14"/>
        </w:rPr>
      </w:pPr>
      <w:r w:rsidRPr="000A798E">
        <w:rPr>
          <w:rFonts w:ascii="Arial" w:hAnsi="Arial" w:cs="Arial"/>
          <w:sz w:val="14"/>
          <w:szCs w:val="14"/>
        </w:rPr>
        <w:t>ART. 13 DEL REGOLAMENTO EUROPEO 2016/679 (“GDPR”)</w:t>
      </w:r>
    </w:p>
    <w:p w14:paraId="74A1849C" w14:textId="77777777" w:rsidR="000A798E" w:rsidRDefault="000A798E" w:rsidP="000A798E">
      <w:pPr>
        <w:spacing w:before="100" w:beforeAutospacing="1" w:after="120" w:line="240" w:lineRule="auto"/>
        <w:jc w:val="both"/>
        <w:rPr>
          <w:rFonts w:ascii="Arial" w:hAnsi="Arial" w:cs="Arial"/>
          <w:sz w:val="20"/>
          <w:szCs w:val="20"/>
        </w:rPr>
      </w:pPr>
    </w:p>
    <w:p w14:paraId="2ABAC73C" w14:textId="1EB72F62" w:rsidR="000A798E" w:rsidRPr="000A798E" w:rsidRDefault="000A798E" w:rsidP="000A798E">
      <w:pPr>
        <w:spacing w:before="100" w:beforeAutospacing="1" w:after="120" w:line="240" w:lineRule="auto"/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L’Unione Comuni d’Ogliastra tutela la riservatezza dei dati personali e garantisce ad essi la protezione necessaria da ogni evento che possa metterli a rischio di violazione.</w:t>
      </w:r>
    </w:p>
    <w:p w14:paraId="13B29DA6" w14:textId="28F69640" w:rsidR="000A798E" w:rsidRPr="000A798E" w:rsidRDefault="000A798E" w:rsidP="000A798E">
      <w:pPr>
        <w:spacing w:before="100" w:beforeAutospacing="1" w:after="120" w:line="240" w:lineRule="auto"/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Come previsto dal Regolamento Generale sulla Protezione dei Dati UE 2016/679 (di seguito “GDPR”), ed in relazione ai dati personali riguardanti le persone fisiche oggetto di trattamento (di seguito “Interessati”), l’Unione Comuni d’Ogliastra informa di quanto segue:</w:t>
      </w:r>
    </w:p>
    <w:p w14:paraId="46569849" w14:textId="29CD65EC" w:rsidR="000A798E" w:rsidRPr="000A798E" w:rsidRDefault="000A798E" w:rsidP="000A798E">
      <w:pPr>
        <w:pStyle w:val="Paragrafoelenco"/>
        <w:numPr>
          <w:ilvl w:val="0"/>
          <w:numId w:val="1"/>
        </w:numPr>
        <w:spacing w:before="100" w:beforeAutospacing="1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Titolare del trattamento</w:t>
      </w:r>
    </w:p>
    <w:p w14:paraId="031CFE17" w14:textId="77777777" w:rsidR="000A798E" w:rsidRPr="000A798E" w:rsidRDefault="000A798E" w:rsidP="000A798E">
      <w:pPr>
        <w:spacing w:before="100" w:beforeAutospacing="1" w:after="12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 xml:space="preserve">Dati del Titolare/Responsabile del Trattamento </w:t>
      </w:r>
    </w:p>
    <w:p w14:paraId="0A4C7C78" w14:textId="77777777" w:rsidR="000A798E" w:rsidRPr="000A798E" w:rsidRDefault="000A798E" w:rsidP="000A798E">
      <w:pPr>
        <w:spacing w:before="100" w:beforeAutospacing="1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Denominazione: Unione Comuni d’Ogliastra Indirizzo: Via Pompei 27 08040 Elini</w:t>
      </w:r>
    </w:p>
    <w:p w14:paraId="334FBF58" w14:textId="77777777" w:rsidR="000A798E" w:rsidRPr="000A798E" w:rsidRDefault="000A798E" w:rsidP="000A798E">
      <w:pPr>
        <w:spacing w:before="100" w:beforeAutospacing="1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Telefono: 078233435</w:t>
      </w:r>
    </w:p>
    <w:p w14:paraId="156C62D6" w14:textId="77777777" w:rsidR="000A798E" w:rsidRPr="000A798E" w:rsidRDefault="000A798E" w:rsidP="000A798E">
      <w:pPr>
        <w:spacing w:before="100" w:beforeAutospacing="1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 xml:space="preserve">E-mail: segreteria@unionecomunidogliastra.it </w:t>
      </w:r>
    </w:p>
    <w:p w14:paraId="03B2F676" w14:textId="7A186818" w:rsidR="000A798E" w:rsidRDefault="000A798E" w:rsidP="000A798E">
      <w:pPr>
        <w:spacing w:before="100" w:beforeAutospacing="1" w:after="12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PEC: protocollo@doc.unionecomunidogliastra.it</w:t>
      </w:r>
    </w:p>
    <w:p w14:paraId="069D18A6" w14:textId="77777777" w:rsidR="000A798E" w:rsidRDefault="000A798E" w:rsidP="000A798E">
      <w:pPr>
        <w:rPr>
          <w:rFonts w:ascii="Arial" w:hAnsi="Arial" w:cs="Arial"/>
          <w:sz w:val="20"/>
          <w:szCs w:val="20"/>
        </w:rPr>
      </w:pPr>
    </w:p>
    <w:p w14:paraId="449CBC0F" w14:textId="32ED4188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Responsabile Protezione Dati (RPD)</w:t>
      </w:r>
    </w:p>
    <w:p w14:paraId="4BE76690" w14:textId="77777777" w:rsidR="000A798E" w:rsidRPr="000A798E" w:rsidRDefault="000A798E" w:rsidP="000A798E">
      <w:p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Dati del Responsabile della Protezione dei Dati</w:t>
      </w:r>
    </w:p>
    <w:p w14:paraId="0756775C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 xml:space="preserve">Denominazione: Mameli Ivan </w:t>
      </w:r>
    </w:p>
    <w:p w14:paraId="1B2DBE1F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Stato: Italia</w:t>
      </w:r>
    </w:p>
    <w:p w14:paraId="44E3597E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Provincia: Nuoro</w:t>
      </w:r>
    </w:p>
    <w:p w14:paraId="1DE71E06" w14:textId="60ED1362" w:rsid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Indirizzo: Via Pompei 27 08040 Elini</w:t>
      </w:r>
    </w:p>
    <w:p w14:paraId="4D9D2E2A" w14:textId="77777777" w:rsidR="000A798E" w:rsidRDefault="000A798E" w:rsidP="000A798E">
      <w:pPr>
        <w:rPr>
          <w:rFonts w:ascii="Arial" w:hAnsi="Arial" w:cs="Arial"/>
          <w:sz w:val="20"/>
          <w:szCs w:val="20"/>
        </w:rPr>
      </w:pPr>
    </w:p>
    <w:p w14:paraId="40BCCB57" w14:textId="7519C875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 xml:space="preserve">Responsabile Protezione Dati (RPD) </w:t>
      </w:r>
    </w:p>
    <w:p w14:paraId="25D199AE" w14:textId="77777777" w:rsidR="000A798E" w:rsidRPr="000A798E" w:rsidRDefault="000A798E" w:rsidP="000A798E">
      <w:p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 xml:space="preserve">Dati del Responsabile della Protezione dei Dati </w:t>
      </w:r>
    </w:p>
    <w:p w14:paraId="75017037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Denominazione: INNOVATION PA S.r.l.</w:t>
      </w:r>
    </w:p>
    <w:p w14:paraId="533ADD2C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 xml:space="preserve">Stato: Italia </w:t>
      </w:r>
    </w:p>
    <w:p w14:paraId="1443D01B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 xml:space="preserve">Provincia: Cagliari </w:t>
      </w:r>
    </w:p>
    <w:p w14:paraId="08935D99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Indirizzo: Via Grecale n° 11, 09126 CAGLIARI</w:t>
      </w:r>
    </w:p>
    <w:p w14:paraId="187A7C7E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 xml:space="preserve">Soggetto individuato quale referente per il Titolare/Responsabile </w:t>
      </w:r>
    </w:p>
    <w:p w14:paraId="2E06B34F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Cognome: Orru</w:t>
      </w:r>
    </w:p>
    <w:p w14:paraId="5219A6C1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 xml:space="preserve">Nome: Ivan </w:t>
      </w:r>
    </w:p>
    <w:p w14:paraId="3D1F17C6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E-mail: dpo.innovationpa@gmail.com</w:t>
      </w:r>
    </w:p>
    <w:p w14:paraId="1504C9B7" w14:textId="6CDFE2B7" w:rsidR="000A798E" w:rsidRDefault="000A798E" w:rsidP="000A798E">
      <w:p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PEC: dpo.innovationpa@legalmail.it</w:t>
      </w:r>
    </w:p>
    <w:p w14:paraId="285F946D" w14:textId="77777777" w:rsidR="000A798E" w:rsidRDefault="000A798E" w:rsidP="000A798E">
      <w:pPr>
        <w:rPr>
          <w:rFonts w:ascii="Arial" w:hAnsi="Arial" w:cs="Arial"/>
          <w:sz w:val="20"/>
          <w:szCs w:val="20"/>
        </w:rPr>
      </w:pPr>
    </w:p>
    <w:p w14:paraId="1FF4223D" w14:textId="7E7B12C3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Finalità del trattamento dei dati</w:t>
      </w:r>
    </w:p>
    <w:p w14:paraId="73D23F32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 dati personali sono raccolti e trattati nell’ambito delle funzioni istituzionali del titolare per le seguenti finalità:</w:t>
      </w:r>
    </w:p>
    <w:p w14:paraId="0CD43C64" w14:textId="77777777" w:rsidR="000A798E" w:rsidRDefault="000A798E" w:rsidP="000A798E">
      <w:pPr>
        <w:pStyle w:val="Paragrafoelenco"/>
        <w:numPr>
          <w:ilvl w:val="0"/>
          <w:numId w:val="4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Istruttoria per l’assegnazione del contributo economico;</w:t>
      </w:r>
    </w:p>
    <w:p w14:paraId="3787171B" w14:textId="77777777" w:rsidR="000A798E" w:rsidRDefault="000A798E" w:rsidP="000A798E">
      <w:pPr>
        <w:pStyle w:val="Paragrafoelenco"/>
        <w:numPr>
          <w:ilvl w:val="0"/>
          <w:numId w:val="4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Erogazione delle provvidenze agli aventi diritto;</w:t>
      </w:r>
    </w:p>
    <w:p w14:paraId="7D5525E4" w14:textId="6CA76434" w:rsidR="000A798E" w:rsidRDefault="000A798E" w:rsidP="000A798E">
      <w:pPr>
        <w:pStyle w:val="Paragrafoelenco"/>
        <w:numPr>
          <w:ilvl w:val="0"/>
          <w:numId w:val="4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Attività di monitoraggio e rendicontazione;</w:t>
      </w:r>
    </w:p>
    <w:p w14:paraId="0885E785" w14:textId="77777777" w:rsidR="000A798E" w:rsidRDefault="000A798E" w:rsidP="000A798E">
      <w:pPr>
        <w:pStyle w:val="Paragrafoelenco"/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</w:p>
    <w:p w14:paraId="2B0F455E" w14:textId="77777777" w:rsidR="000A798E" w:rsidRDefault="000A798E" w:rsidP="000A798E">
      <w:pPr>
        <w:pStyle w:val="Paragrafoelenco"/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</w:p>
    <w:p w14:paraId="010DD67C" w14:textId="77777777" w:rsidR="000A798E" w:rsidRDefault="000A798E" w:rsidP="000A798E">
      <w:pPr>
        <w:pStyle w:val="Paragrafoelenco"/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</w:p>
    <w:p w14:paraId="34EC4A29" w14:textId="77777777" w:rsidR="000A798E" w:rsidRPr="000A798E" w:rsidRDefault="000A798E" w:rsidP="000A798E">
      <w:pPr>
        <w:pStyle w:val="Paragrafoelenco"/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</w:p>
    <w:p w14:paraId="06655D02" w14:textId="6E951E49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lastRenderedPageBreak/>
        <w:t>Modalità del trattamento</w:t>
      </w:r>
    </w:p>
    <w:p w14:paraId="48E394CB" w14:textId="7CA9B98D" w:rsid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Il trattamento dei dati è effettuato in modo da garantirne sicurezza e riservatezza, mediante strumenti e mezzi cartacei, informatici e telematici idonei, adottando misure di sicurezza tecniche e amministrative atte a ridurre il rischio di perdita, uso non corretto, accesso non autorizzato, divulgazione e manomissione dei dati.</w:t>
      </w:r>
    </w:p>
    <w:p w14:paraId="5A63B987" w14:textId="726EFE5D" w:rsidR="000A798E" w:rsidRPr="000A798E" w:rsidRDefault="000A798E" w:rsidP="000A798E">
      <w:pPr>
        <w:pStyle w:val="Paragrafoelenco"/>
        <w:numPr>
          <w:ilvl w:val="0"/>
          <w:numId w:val="1"/>
        </w:numPr>
        <w:spacing w:before="100" w:beforeAutospacing="1" w:after="120" w:line="240" w:lineRule="auto"/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Base giuridica del trattamento</w:t>
      </w:r>
    </w:p>
    <w:p w14:paraId="3ED15AF7" w14:textId="77777777" w:rsidR="000A798E" w:rsidRPr="000A798E" w:rsidRDefault="000A798E" w:rsidP="000A798E">
      <w:pPr>
        <w:spacing w:before="100" w:beforeAutospacing="1" w:after="120" w:line="240" w:lineRule="auto"/>
        <w:contextualSpacing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Il trattamento dei dati personali si fonda sulle seguenti basi giuridiche:</w:t>
      </w:r>
    </w:p>
    <w:p w14:paraId="5401616B" w14:textId="77777777" w:rsidR="000A798E" w:rsidRDefault="000A798E" w:rsidP="000A798E">
      <w:pPr>
        <w:pStyle w:val="Paragrafoelenco"/>
        <w:numPr>
          <w:ilvl w:val="0"/>
          <w:numId w:val="3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necessità del trattamento ai fini dell’individuazione dei soggetti beneficiari della provvidenza in oggetto;</w:t>
      </w:r>
    </w:p>
    <w:p w14:paraId="54CCD7A6" w14:textId="5EE00A8B" w:rsidR="000A798E" w:rsidRDefault="000A798E" w:rsidP="000A798E">
      <w:pPr>
        <w:pStyle w:val="Paragrafoelenco"/>
        <w:numPr>
          <w:ilvl w:val="0"/>
          <w:numId w:val="3"/>
        </w:numPr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necessità del trattamento per adempiere obblighi giuridici a cui è soggetto il titolare del trattamento;</w:t>
      </w:r>
    </w:p>
    <w:p w14:paraId="61AE3BBA" w14:textId="77777777" w:rsidR="000A798E" w:rsidRDefault="000A798E" w:rsidP="000A798E">
      <w:pPr>
        <w:pStyle w:val="Paragrafoelenco"/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</w:p>
    <w:p w14:paraId="61705F7F" w14:textId="77777777" w:rsidR="000A798E" w:rsidRPr="000A798E" w:rsidRDefault="000A798E" w:rsidP="000A798E">
      <w:pPr>
        <w:pStyle w:val="Paragrafoelenco"/>
        <w:spacing w:before="100" w:beforeAutospacing="1" w:after="120" w:line="240" w:lineRule="auto"/>
        <w:rPr>
          <w:rFonts w:ascii="Arial" w:hAnsi="Arial" w:cs="Arial"/>
          <w:sz w:val="20"/>
          <w:szCs w:val="20"/>
        </w:rPr>
      </w:pPr>
    </w:p>
    <w:p w14:paraId="26936D96" w14:textId="506C9096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 xml:space="preserve"> Dati oggetto di trattamento</w:t>
      </w:r>
    </w:p>
    <w:p w14:paraId="00DFCFF7" w14:textId="77777777" w:rsidR="000A798E" w:rsidRP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Saranno oggetto di trattamento i seguenti dati personali:</w:t>
      </w:r>
    </w:p>
    <w:p w14:paraId="4D203983" w14:textId="2438E51B" w:rsid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Per le Società richiedenti il beneficio: nome e cognome del Legale rappresentante, luogo e data di nascita, residenza e indirizzo, codice fiscale, e-mail, telefono, numero documento di identificazione, dati dell’Associazione, sede legale</w:t>
      </w:r>
      <w:r>
        <w:rPr>
          <w:rFonts w:ascii="Arial" w:hAnsi="Arial" w:cs="Arial"/>
          <w:sz w:val="20"/>
          <w:szCs w:val="20"/>
        </w:rPr>
        <w:t xml:space="preserve"> </w:t>
      </w:r>
      <w:r w:rsidRPr="000A798E">
        <w:rPr>
          <w:rFonts w:ascii="Arial" w:hAnsi="Arial" w:cs="Arial"/>
          <w:sz w:val="20"/>
          <w:szCs w:val="20"/>
        </w:rPr>
        <w:t>e operativa, attività svolta, spese sostenute, n iscritti, affiliazioni a Enti vari, coordinate bancarie per erogazione della provvidenza e altri dati come da bando;</w:t>
      </w:r>
    </w:p>
    <w:p w14:paraId="24BAB6B2" w14:textId="77777777" w:rsid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</w:p>
    <w:p w14:paraId="2D353D69" w14:textId="493F4C13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Comunicazione e diffusione dei dati</w:t>
      </w:r>
    </w:p>
    <w:p w14:paraId="6E81B085" w14:textId="77777777" w:rsidR="000A798E" w:rsidRPr="000A798E" w:rsidRDefault="000A798E" w:rsidP="000A798E">
      <w:p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 dati personali sono comunicati, senza necessità di consenso dell’interessato, ai seguenti soggetti:</w:t>
      </w:r>
    </w:p>
    <w:p w14:paraId="74C947B9" w14:textId="77777777" w:rsidR="000A798E" w:rsidRDefault="000A798E" w:rsidP="000A798E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ai soggetti nominati dall’unione Comuni d’Ogliastra quali Responsabili in quanto fornitori dei servizi relativi al sito web, alla casella di posta ordinaria e certificata.</w:t>
      </w:r>
    </w:p>
    <w:p w14:paraId="22A14928" w14:textId="4912E433" w:rsidR="000A798E" w:rsidRDefault="000A798E" w:rsidP="000A798E">
      <w:pPr>
        <w:pStyle w:val="Paragrafoelenco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all’Istituto di Credito Bancario per l’accredito dei corrispettivi spettanti ai beneficiari.</w:t>
      </w:r>
    </w:p>
    <w:p w14:paraId="7662FBF9" w14:textId="77777777" w:rsidR="000A798E" w:rsidRDefault="000A798E" w:rsidP="000A798E">
      <w:pPr>
        <w:pStyle w:val="Paragrafoelenco"/>
        <w:rPr>
          <w:rFonts w:ascii="Arial" w:hAnsi="Arial" w:cs="Arial"/>
          <w:sz w:val="20"/>
          <w:szCs w:val="20"/>
        </w:rPr>
      </w:pPr>
    </w:p>
    <w:p w14:paraId="415E9C0A" w14:textId="77777777" w:rsidR="000A798E" w:rsidRDefault="000A798E" w:rsidP="000A798E">
      <w:pPr>
        <w:pStyle w:val="Paragrafoelenco"/>
        <w:rPr>
          <w:rFonts w:ascii="Arial" w:hAnsi="Arial" w:cs="Arial"/>
          <w:sz w:val="20"/>
          <w:szCs w:val="20"/>
        </w:rPr>
      </w:pPr>
    </w:p>
    <w:p w14:paraId="6EA8F164" w14:textId="4876870D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Trasferimento dei dati</w:t>
      </w:r>
    </w:p>
    <w:p w14:paraId="6A0C60F9" w14:textId="26BFD90D" w:rsid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L’Unione Comuni d’Ogliastra non trasferirà i dati personali in Stati terzi non appartenenti all’Unione Europea né ad organizzazioni internazionali.</w:t>
      </w:r>
    </w:p>
    <w:p w14:paraId="7BFF5757" w14:textId="77777777" w:rsid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</w:p>
    <w:p w14:paraId="33B53513" w14:textId="244B1215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Periodo di conservazione dei dati</w:t>
      </w:r>
    </w:p>
    <w:p w14:paraId="49C1FB62" w14:textId="77777777" w:rsidR="000A798E" w:rsidRP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L’Unione Comuni d’Ogliastra conserva i dati personali dell’interessato fino a quando sarà necessario o consentito alla luce delle finalità per le quali i dati personali sono stati ottenuti e, in ogni caso, per il tempo previsto dalle norme e dalle disposizioni in materia di conservazione della documentazione amministrativa.</w:t>
      </w:r>
    </w:p>
    <w:p w14:paraId="31D5C481" w14:textId="77777777" w:rsidR="000A798E" w:rsidRP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 criteri usati per determinare i periodi di conservazione si basano su:</w:t>
      </w:r>
    </w:p>
    <w:p w14:paraId="4348EE50" w14:textId="77777777" w:rsidR="000A798E" w:rsidRDefault="000A798E" w:rsidP="000A798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obblighi legali gravanti sul titolare del trattamento, con particolare riferimento all’ambito fiscale e - tributario;</w:t>
      </w:r>
    </w:p>
    <w:p w14:paraId="507E68A8" w14:textId="77777777" w:rsidR="000A798E" w:rsidRDefault="000A798E" w:rsidP="000A798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necessità o opportunità della conservazione, per la difesa dei diritti dell’Unione Comuni d’Ogliastra;</w:t>
      </w:r>
    </w:p>
    <w:p w14:paraId="2B938E9B" w14:textId="46915533" w:rsidR="000A798E" w:rsidRDefault="000A798E" w:rsidP="000A798E">
      <w:pPr>
        <w:pStyle w:val="Paragrafoelenco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previsioni generali in tema di prescrizione dei diritti.</w:t>
      </w:r>
    </w:p>
    <w:p w14:paraId="3CB31E1F" w14:textId="77777777" w:rsidR="000A798E" w:rsidRDefault="000A798E" w:rsidP="000A798E">
      <w:pPr>
        <w:pStyle w:val="Paragrafoelenco"/>
        <w:rPr>
          <w:rFonts w:ascii="Arial" w:hAnsi="Arial" w:cs="Arial"/>
          <w:sz w:val="20"/>
          <w:szCs w:val="20"/>
        </w:rPr>
      </w:pPr>
    </w:p>
    <w:p w14:paraId="50874E32" w14:textId="77777777" w:rsidR="000A798E" w:rsidRPr="000A798E" w:rsidRDefault="000A798E" w:rsidP="000A798E">
      <w:pPr>
        <w:pStyle w:val="Paragrafoelenco"/>
        <w:rPr>
          <w:rFonts w:ascii="Arial" w:hAnsi="Arial" w:cs="Arial"/>
          <w:sz w:val="20"/>
          <w:szCs w:val="20"/>
        </w:rPr>
      </w:pPr>
    </w:p>
    <w:p w14:paraId="56D28C2D" w14:textId="69110D80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Diritti dell’interessato</w:t>
      </w:r>
    </w:p>
    <w:p w14:paraId="66587934" w14:textId="77777777" w:rsidR="000A798E" w:rsidRPr="000A798E" w:rsidRDefault="000A798E" w:rsidP="000A798E">
      <w:p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L’interessato dispone dei diritti specificati negli articoli da 15 a 22 del GDPR, di seguito indicati:</w:t>
      </w:r>
    </w:p>
    <w:p w14:paraId="6B2EBE71" w14:textId="16D911FB" w:rsidR="000A798E" w:rsidRPr="000A798E" w:rsidRDefault="000A798E" w:rsidP="000A798E">
      <w:pPr>
        <w:pStyle w:val="Paragrafoelenco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diritto di accesso ai dati personali - art. 15 GDPR;</w:t>
      </w:r>
    </w:p>
    <w:p w14:paraId="7B4CED3C" w14:textId="305CD1A6" w:rsidR="000A798E" w:rsidRPr="000A798E" w:rsidRDefault="000A798E" w:rsidP="000A798E">
      <w:pPr>
        <w:pStyle w:val="Paragrafoelenco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diritto alla rettifica - art. 16 GDPR</w:t>
      </w:r>
    </w:p>
    <w:p w14:paraId="5135FE1F" w14:textId="4373A035" w:rsidR="000A798E" w:rsidRPr="000A798E" w:rsidRDefault="000A798E" w:rsidP="000A798E">
      <w:pPr>
        <w:pStyle w:val="Paragrafoelenco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diritto di limitazione di trattamento - art. 18 GDPR</w:t>
      </w:r>
    </w:p>
    <w:p w14:paraId="1F62D7AF" w14:textId="00949DEE" w:rsidR="000A798E" w:rsidRPr="000A798E" w:rsidRDefault="000A798E" w:rsidP="000A798E">
      <w:pPr>
        <w:pStyle w:val="Paragrafoelenco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diritto alla portabilità dei dati - art. 20 GDPR;</w:t>
      </w:r>
    </w:p>
    <w:p w14:paraId="2DF9280C" w14:textId="09002995" w:rsidR="000A798E" w:rsidRPr="000A798E" w:rsidRDefault="000A798E" w:rsidP="000A798E">
      <w:pPr>
        <w:pStyle w:val="Paragrafoelenco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diritto di opposizione - art. 21 GDPR;</w:t>
      </w:r>
    </w:p>
    <w:p w14:paraId="4A82152C" w14:textId="2B329897" w:rsid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L'interessato può esercitare questi diritti inviando una richiesta alla PEC dell’Unione Comuni d’Ogliastra sopra indicata Nell'oggetto l’interessato dovrà specificare il diritto che si intende esercitare, per quale finalità sa o si suppone che i</w:t>
      </w:r>
      <w:r>
        <w:rPr>
          <w:rFonts w:ascii="Arial" w:hAnsi="Arial" w:cs="Arial"/>
          <w:sz w:val="20"/>
          <w:szCs w:val="20"/>
        </w:rPr>
        <w:t xml:space="preserve"> </w:t>
      </w:r>
      <w:r w:rsidRPr="000A798E">
        <w:rPr>
          <w:rFonts w:ascii="Arial" w:hAnsi="Arial" w:cs="Arial"/>
          <w:sz w:val="20"/>
          <w:szCs w:val="20"/>
        </w:rPr>
        <w:t xml:space="preserve">suoi </w:t>
      </w:r>
      <w:r w:rsidRPr="000A798E">
        <w:rPr>
          <w:rFonts w:ascii="Arial" w:hAnsi="Arial" w:cs="Arial"/>
          <w:sz w:val="20"/>
          <w:szCs w:val="20"/>
        </w:rPr>
        <w:lastRenderedPageBreak/>
        <w:t>dati siano stati raccolti dall’ Unione dei Comuni d’Ogliastra e dovrà allegare, se la richiesta non proviene da casella PEC intestata all'interessato, un proprio documento di identità.</w:t>
      </w:r>
    </w:p>
    <w:p w14:paraId="13F552E2" w14:textId="77777777" w:rsidR="000A798E" w:rsidRP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</w:p>
    <w:p w14:paraId="7B731764" w14:textId="4DA77247" w:rsidR="000A798E" w:rsidRPr="000A798E" w:rsidRDefault="000A798E" w:rsidP="000A798E">
      <w:pPr>
        <w:pStyle w:val="Paragrafoelenco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Diritto di reclamo</w:t>
      </w:r>
    </w:p>
    <w:p w14:paraId="09555270" w14:textId="09F4E43C" w:rsid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 xml:space="preserve">L’interessato potrà proporre reclamo al Garante della privacy - Piazza di Monte Citorio, 121 - 00186 - Roma </w:t>
      </w:r>
      <w:hyperlink r:id="rId7" w:history="1">
        <w:r w:rsidRPr="0075023B">
          <w:rPr>
            <w:rStyle w:val="Collegamentoipertestuale"/>
            <w:rFonts w:ascii="Arial" w:hAnsi="Arial" w:cs="Arial"/>
            <w:sz w:val="20"/>
            <w:szCs w:val="20"/>
          </w:rPr>
          <w:t>www.garanteprivacy.it</w:t>
        </w:r>
      </w:hyperlink>
      <w:r w:rsidRPr="000A798E">
        <w:rPr>
          <w:rFonts w:ascii="Arial" w:hAnsi="Arial" w:cs="Arial"/>
          <w:sz w:val="20"/>
          <w:szCs w:val="20"/>
        </w:rPr>
        <w:t>.</w:t>
      </w:r>
    </w:p>
    <w:p w14:paraId="6C88C58D" w14:textId="77777777" w:rsidR="000A798E" w:rsidRP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</w:p>
    <w:p w14:paraId="294856F3" w14:textId="79E7FD06" w:rsidR="000A798E" w:rsidRPr="000A798E" w:rsidRDefault="000A798E" w:rsidP="000A798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Fonte di provenienza dei dati</w:t>
      </w:r>
    </w:p>
    <w:p w14:paraId="573C6DF6" w14:textId="77777777" w:rsidR="000A798E" w:rsidRP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 dati personali sono forniti dall’interessato, al momento della compilazione della domanda per l’assegnazione della provvidenza in oggetto.</w:t>
      </w:r>
    </w:p>
    <w:p w14:paraId="44534D5C" w14:textId="77777777" w:rsidR="000A798E" w:rsidRPr="000A798E" w:rsidRDefault="000A798E" w:rsidP="000A798E">
      <w:pPr>
        <w:rPr>
          <w:rFonts w:ascii="Arial" w:hAnsi="Arial" w:cs="Arial"/>
          <w:sz w:val="20"/>
          <w:szCs w:val="20"/>
        </w:rPr>
      </w:pPr>
    </w:p>
    <w:p w14:paraId="4ACB97D7" w14:textId="5CE74CBC" w:rsidR="000A798E" w:rsidRPr="000A798E" w:rsidRDefault="000A798E" w:rsidP="000A798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  <w:sz w:val="20"/>
          <w:szCs w:val="20"/>
        </w:rPr>
      </w:pPr>
      <w:r w:rsidRPr="000A798E">
        <w:rPr>
          <w:rFonts w:ascii="Arial" w:hAnsi="Arial" w:cs="Arial"/>
          <w:b/>
          <w:bCs/>
          <w:sz w:val="20"/>
          <w:szCs w:val="20"/>
        </w:rPr>
        <w:t>Conferimento dei dati</w:t>
      </w:r>
    </w:p>
    <w:p w14:paraId="68DCA206" w14:textId="7F8CEFA3" w:rsidR="000A798E" w:rsidRPr="000A798E" w:rsidRDefault="000A798E" w:rsidP="000A798E">
      <w:pPr>
        <w:jc w:val="both"/>
        <w:rPr>
          <w:rFonts w:ascii="Arial" w:hAnsi="Arial" w:cs="Arial"/>
          <w:sz w:val="20"/>
          <w:szCs w:val="20"/>
        </w:rPr>
      </w:pPr>
      <w:r w:rsidRPr="000A798E">
        <w:rPr>
          <w:rFonts w:ascii="Arial" w:hAnsi="Arial" w:cs="Arial"/>
          <w:sz w:val="20"/>
          <w:szCs w:val="20"/>
        </w:rPr>
        <w:t>Il conferimento dei dati personali è dovuto in base alla vigente normativa, ed è altresì necessario ai fini della partecipazione alla procedura concorsuale in oggetto. Il rifiuto di fornire i dati richiesti non consentirà la partecipazione alla procedura concorsuale e all’adempimento degli obblighi normativi gravanti sull’ Unione dei Comuni d’Ogliastra.</w:t>
      </w:r>
    </w:p>
    <w:sectPr w:rsidR="000A798E" w:rsidRPr="000A798E" w:rsidSect="000A7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52674" w14:textId="77777777" w:rsidR="00904688" w:rsidRDefault="00904688" w:rsidP="00904688">
      <w:pPr>
        <w:spacing w:after="0" w:line="240" w:lineRule="auto"/>
      </w:pPr>
      <w:r>
        <w:separator/>
      </w:r>
    </w:p>
  </w:endnote>
  <w:endnote w:type="continuationSeparator" w:id="0">
    <w:p w14:paraId="698C9810" w14:textId="77777777" w:rsidR="00904688" w:rsidRDefault="00904688" w:rsidP="00904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itka Text">
    <w:altName w:val="Sitka Text"/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7B17" w14:textId="77777777" w:rsidR="00904688" w:rsidRDefault="0090468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E36C" w14:textId="77777777" w:rsidR="00904688" w:rsidRDefault="0090468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442DE" w14:textId="77777777" w:rsidR="00904688" w:rsidRDefault="0090468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8A292" w14:textId="77777777" w:rsidR="00904688" w:rsidRDefault="00904688" w:rsidP="00904688">
      <w:pPr>
        <w:spacing w:after="0" w:line="240" w:lineRule="auto"/>
      </w:pPr>
      <w:r>
        <w:separator/>
      </w:r>
    </w:p>
  </w:footnote>
  <w:footnote w:type="continuationSeparator" w:id="0">
    <w:p w14:paraId="2A167859" w14:textId="77777777" w:rsidR="00904688" w:rsidRDefault="00904688" w:rsidP="00904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3A3598" w14:textId="77777777" w:rsidR="00904688" w:rsidRDefault="0090468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91880" w14:textId="77777777" w:rsidR="00904688" w:rsidRDefault="009046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E4E" w14:textId="77777777" w:rsidR="00904688" w:rsidRDefault="0090468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0A9E"/>
    <w:multiLevelType w:val="hybridMultilevel"/>
    <w:tmpl w:val="05B2C6EE"/>
    <w:lvl w:ilvl="0" w:tplc="D32E2C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F483E"/>
    <w:multiLevelType w:val="hybridMultilevel"/>
    <w:tmpl w:val="87D67D5C"/>
    <w:lvl w:ilvl="0" w:tplc="D32E2C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B6FCB"/>
    <w:multiLevelType w:val="hybridMultilevel"/>
    <w:tmpl w:val="BC0CBE7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97406A"/>
    <w:multiLevelType w:val="hybridMultilevel"/>
    <w:tmpl w:val="ECE008AA"/>
    <w:lvl w:ilvl="0" w:tplc="D32E2C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658B4"/>
    <w:multiLevelType w:val="hybridMultilevel"/>
    <w:tmpl w:val="7EB8CD6A"/>
    <w:lvl w:ilvl="0" w:tplc="D32E2C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031E4B"/>
    <w:multiLevelType w:val="hybridMultilevel"/>
    <w:tmpl w:val="9552FF70"/>
    <w:lvl w:ilvl="0" w:tplc="D32E2C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F19A9"/>
    <w:multiLevelType w:val="hybridMultilevel"/>
    <w:tmpl w:val="4E1C1B32"/>
    <w:lvl w:ilvl="0" w:tplc="D32E2C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738701">
    <w:abstractNumId w:val="2"/>
  </w:num>
  <w:num w:numId="2" w16cid:durableId="1796756143">
    <w:abstractNumId w:val="3"/>
  </w:num>
  <w:num w:numId="3" w16cid:durableId="794181019">
    <w:abstractNumId w:val="1"/>
  </w:num>
  <w:num w:numId="4" w16cid:durableId="1147742012">
    <w:abstractNumId w:val="5"/>
  </w:num>
  <w:num w:numId="5" w16cid:durableId="1695185020">
    <w:abstractNumId w:val="0"/>
  </w:num>
  <w:num w:numId="6" w16cid:durableId="767702818">
    <w:abstractNumId w:val="4"/>
  </w:num>
  <w:num w:numId="7" w16cid:durableId="14933320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98E"/>
    <w:rsid w:val="000A798E"/>
    <w:rsid w:val="002D7E06"/>
    <w:rsid w:val="003B5C76"/>
    <w:rsid w:val="003F1B16"/>
    <w:rsid w:val="00875D2C"/>
    <w:rsid w:val="00904688"/>
    <w:rsid w:val="00A330FF"/>
    <w:rsid w:val="00BF3DBE"/>
    <w:rsid w:val="00D7751F"/>
    <w:rsid w:val="00F66287"/>
    <w:rsid w:val="00FB4925"/>
    <w:rsid w:val="00FE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|"/>
  <w14:docId w14:val="212CDDCA"/>
  <w15:chartTrackingRefBased/>
  <w15:docId w15:val="{4149C369-79BB-488A-870A-42B54D70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79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A79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A79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A79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A79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A79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A79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A79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A79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A79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A79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A79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A798E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A798E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A798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A798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A798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A798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9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A79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A79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A79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A79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A798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A798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A798E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A79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A798E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A798E"/>
    <w:rPr>
      <w:b/>
      <w:bCs/>
      <w:smallCaps/>
      <w:color w:val="2F5496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0A798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798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04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688"/>
  </w:style>
  <w:style w:type="paragraph" w:styleId="Pidipagina">
    <w:name w:val="footer"/>
    <w:basedOn w:val="Normale"/>
    <w:link w:val="PidipaginaCarattere"/>
    <w:uiPriority w:val="99"/>
    <w:unhideWhenUsed/>
    <w:rsid w:val="009046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6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garanteprivacy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protocollo</dc:creator>
  <cp:keywords/>
  <dc:description/>
  <cp:lastModifiedBy>protocollo</cp:lastModifiedBy>
  <cp:revision>3</cp:revision>
  <dcterms:created xsi:type="dcterms:W3CDTF">2025-04-16T09:05:00Z</dcterms:created>
  <dcterms:modified xsi:type="dcterms:W3CDTF">2025-04-16T09:17:00Z</dcterms:modified>
</cp:coreProperties>
</file>